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245"/>
        <w:gridCol w:w="2121"/>
      </w:tblGrid>
      <w:tr w:rsidR="0041512A" w14:paraId="15321C9A" w14:textId="77777777" w:rsidTr="00AF0A41">
        <w:tc>
          <w:tcPr>
            <w:tcW w:w="2263" w:type="dxa"/>
          </w:tcPr>
          <w:p w14:paraId="623B9589" w14:textId="74C7E5E6" w:rsidR="0041512A" w:rsidRPr="00697079" w:rsidRDefault="00F506B7" w:rsidP="00697079">
            <w:pPr>
              <w:spacing w:before="120" w:after="120"/>
              <w:jc w:val="center"/>
              <w:rPr>
                <w:b/>
                <w:color w:val="0000FF"/>
              </w:rPr>
            </w:pPr>
            <w:hyperlink r:id="rId6" w:history="1">
              <w:r w:rsidR="00697079" w:rsidRPr="00697079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245" w:type="dxa"/>
          </w:tcPr>
          <w:p w14:paraId="22E48CBA" w14:textId="5C13E183" w:rsidR="0041512A" w:rsidRDefault="002655E7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Negozi di Vicinato</w:t>
            </w:r>
          </w:p>
        </w:tc>
        <w:tc>
          <w:tcPr>
            <w:tcW w:w="2121" w:type="dxa"/>
          </w:tcPr>
          <w:p w14:paraId="34F77AE3" w14:textId="4BAB7DB8" w:rsidR="0041512A" w:rsidRPr="0041512A" w:rsidRDefault="00F506B7" w:rsidP="0041512A">
            <w:pPr>
              <w:spacing w:before="120" w:after="120"/>
              <w:jc w:val="center"/>
              <w:rPr>
                <w:b/>
              </w:rPr>
            </w:pPr>
            <w:hyperlink r:id="rId7" w:history="1">
              <w:r w:rsidR="00A960D3" w:rsidRPr="002F49AE">
                <w:rPr>
                  <w:rStyle w:val="Collegamentoipertestuale"/>
                  <w:b/>
                </w:rPr>
                <w:t>Con</w:t>
              </w:r>
              <w:r w:rsidR="00A960D3" w:rsidRPr="002F49AE">
                <w:rPr>
                  <w:rStyle w:val="Collegamentoipertestuale"/>
                  <w:b/>
                </w:rPr>
                <w:t>t</w:t>
              </w:r>
              <w:r w:rsidR="00A960D3" w:rsidRPr="002F49AE">
                <w:rPr>
                  <w:rStyle w:val="Collegamentoipertestuale"/>
                  <w:b/>
                </w:rPr>
                <w:t>a</w:t>
              </w:r>
              <w:r w:rsidR="00A960D3" w:rsidRPr="002F49AE">
                <w:rPr>
                  <w:rStyle w:val="Collegamentoipertestuale"/>
                  <w:b/>
                </w:rPr>
                <w:t>t</w:t>
              </w:r>
              <w:r w:rsidR="00A960D3" w:rsidRPr="002F49AE">
                <w:rPr>
                  <w:rStyle w:val="Collegamentoipertestuale"/>
                  <w:b/>
                </w:rPr>
                <w:t>ti</w:t>
              </w:r>
            </w:hyperlink>
          </w:p>
        </w:tc>
      </w:tr>
      <w:tr w:rsidR="00342D58" w14:paraId="520826AE" w14:textId="77777777" w:rsidTr="0041512A">
        <w:tc>
          <w:tcPr>
            <w:tcW w:w="9629" w:type="dxa"/>
            <w:gridSpan w:val="3"/>
          </w:tcPr>
          <w:p w14:paraId="60A5B03E" w14:textId="54373AF7" w:rsidR="002655E7" w:rsidRDefault="002655E7" w:rsidP="001418F1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bookmarkStart w:id="0" w:name="_Hlk59369293"/>
          </w:p>
          <w:p w14:paraId="65DE0320" w14:textId="414369DF" w:rsidR="002655E7" w:rsidRPr="00AB4C12" w:rsidRDefault="002655E7" w:rsidP="002655E7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b/>
                <w:bCs/>
                <w:color w:val="C00000"/>
                <w:u w:val="none"/>
              </w:rPr>
            </w:pPr>
            <w:r w:rsidRPr="00AB4C12">
              <w:rPr>
                <w:b/>
                <w:bCs/>
                <w:color w:val="C00000"/>
                <w:u w:val="none"/>
              </w:rPr>
              <w:t>Definizione</w:t>
            </w:r>
          </w:p>
          <w:p w14:paraId="3F16B0BC" w14:textId="37446128" w:rsidR="001418F1" w:rsidRDefault="001418F1" w:rsidP="002655E7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</w:pPr>
            <w:r w:rsidRPr="00CD592E">
              <w:rPr>
                <w:color w:val="000000"/>
                <w:sz w:val="20"/>
                <w:szCs w:val="20"/>
                <w:u w:val="none"/>
              </w:rPr>
              <w:t xml:space="preserve">Sono </w:t>
            </w:r>
            <w:r w:rsidR="002655E7" w:rsidRPr="002655E7">
              <w:rPr>
                <w:b/>
                <w:bCs/>
                <w:color w:val="000000"/>
                <w:sz w:val="20"/>
                <w:szCs w:val="20"/>
                <w:u w:val="none"/>
              </w:rPr>
              <w:t>Negozi di Vicinato</w:t>
            </w:r>
            <w:r w:rsidR="002655E7"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CD592E">
              <w:rPr>
                <w:color w:val="000000"/>
                <w:sz w:val="20"/>
                <w:szCs w:val="20"/>
                <w:u w:val="none"/>
              </w:rPr>
              <w:t xml:space="preserve">gli esercizi che hanno una superficie di vendita fino a 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1</w:t>
            </w:r>
            <w:r w:rsidRPr="00CD592E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50 mq.</w:t>
            </w:r>
          </w:p>
          <w:p w14:paraId="4EE5BB81" w14:textId="2B88213C" w:rsidR="002655E7" w:rsidRDefault="002655E7" w:rsidP="002655E7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u w:val="none"/>
              </w:rPr>
              <w:t>Nei Negozi</w:t>
            </w:r>
            <w:r w:rsidRPr="00CD592E">
              <w:rPr>
                <w:color w:val="000000"/>
                <w:sz w:val="20"/>
                <w:szCs w:val="20"/>
                <w:u w:val="none"/>
              </w:rPr>
              <w:t xml:space="preserve"> di </w:t>
            </w:r>
            <w:r>
              <w:rPr>
                <w:color w:val="000000"/>
                <w:sz w:val="20"/>
                <w:szCs w:val="20"/>
                <w:u w:val="none"/>
              </w:rPr>
              <w:t>V</w:t>
            </w:r>
            <w:r w:rsidRPr="00CD592E">
              <w:rPr>
                <w:color w:val="000000"/>
                <w:sz w:val="20"/>
                <w:szCs w:val="20"/>
                <w:u w:val="none"/>
              </w:rPr>
              <w:t>icinato che esercitano in via prevalente le attività di vendita al dettaglio di carne e pesce freschi, è consentito il consumo immediato di prodotti di gastronomia presso i locali dell’esercizio, purché lo stesso sia strumentale e accessorio all’attività principale, con l’utilizzo di soli piani d’appoggio o di sole sedute e di stoviglie e posate a perdere, e senza servizio e assistenza di somministrazione.</w:t>
            </w:r>
          </w:p>
          <w:p w14:paraId="60E9D10D" w14:textId="77777777" w:rsidR="00F73D96" w:rsidRDefault="00F73D96" w:rsidP="002655E7">
            <w:pPr>
              <w:tabs>
                <w:tab w:val="left" w:pos="873"/>
              </w:tabs>
              <w:ind w:left="164" w:right="425"/>
              <w:jc w:val="both"/>
              <w:rPr>
                <w:b/>
                <w:bCs/>
                <w:color w:val="C00000"/>
                <w:sz w:val="24"/>
                <w:szCs w:val="24"/>
                <w:u w:val="none"/>
              </w:rPr>
            </w:pPr>
          </w:p>
          <w:p w14:paraId="256086C7" w14:textId="4ABDF806" w:rsidR="002655E7" w:rsidRPr="00AB4C12" w:rsidRDefault="00AB4C12" w:rsidP="00F73D96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="00F73D96"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28931F3F" w14:textId="7E5C4867" w:rsidR="00FE3617" w:rsidRPr="00620A63" w:rsidRDefault="00F506B7" w:rsidP="00FE3617">
            <w:pPr>
              <w:pStyle w:val="Paragrafoelenco"/>
              <w:numPr>
                <w:ilvl w:val="0"/>
                <w:numId w:val="14"/>
              </w:numPr>
              <w:spacing w:before="120" w:after="120"/>
              <w:rPr>
                <w:b/>
                <w:color w:val="0000FF"/>
                <w:sz w:val="24"/>
                <w:szCs w:val="24"/>
              </w:rPr>
            </w:pPr>
            <w:hyperlink r:id="rId8" w:history="1">
              <w:r w:rsidR="00FE3617" w:rsidRPr="00D04E9B">
                <w:rPr>
                  <w:rStyle w:val="Collegamentoipertestuale"/>
                  <w:b/>
                  <w:sz w:val="24"/>
                  <w:szCs w:val="24"/>
                </w:rPr>
                <w:t>Requisiti onorabilità</w:t>
              </w:r>
            </w:hyperlink>
          </w:p>
          <w:p w14:paraId="78B57440" w14:textId="2C59B29F" w:rsidR="00FE3617" w:rsidRPr="00620A63" w:rsidRDefault="00FE3617" w:rsidP="00FE3617">
            <w:pPr>
              <w:pStyle w:val="Paragrafoelenco"/>
              <w:spacing w:before="120" w:after="120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39D97411" w14:textId="0F5F6999" w:rsidR="00FE3617" w:rsidRPr="00620A63" w:rsidRDefault="00F506B7" w:rsidP="00FE3617">
            <w:pPr>
              <w:pStyle w:val="Paragrafoelenco"/>
              <w:numPr>
                <w:ilvl w:val="0"/>
                <w:numId w:val="14"/>
              </w:numPr>
              <w:spacing w:before="120" w:after="120"/>
              <w:rPr>
                <w:b/>
                <w:color w:val="0000FF"/>
                <w:sz w:val="24"/>
                <w:szCs w:val="24"/>
              </w:rPr>
            </w:pPr>
            <w:hyperlink r:id="rId9" w:history="1">
              <w:r w:rsidR="00FE3617" w:rsidRPr="00D04E9B">
                <w:rPr>
                  <w:rStyle w:val="Collegamentoipertestuale"/>
                  <w:b/>
                  <w:sz w:val="24"/>
                  <w:szCs w:val="24"/>
                </w:rPr>
                <w:t>Requisiti professionali</w:t>
              </w:r>
            </w:hyperlink>
          </w:p>
          <w:p w14:paraId="0EB0BCB8" w14:textId="5C46C10C" w:rsidR="00FE3617" w:rsidRPr="00620A63" w:rsidRDefault="00FE3617" w:rsidP="00FE3617">
            <w:pPr>
              <w:pStyle w:val="Paragrafoelenco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4E7887E8" w14:textId="25A9046A" w:rsidR="00FE3617" w:rsidRPr="00620A63" w:rsidRDefault="00F506B7" w:rsidP="00FE3617">
            <w:pPr>
              <w:pStyle w:val="Paragrafoelenco"/>
              <w:numPr>
                <w:ilvl w:val="0"/>
                <w:numId w:val="14"/>
              </w:numPr>
              <w:rPr>
                <w:b/>
                <w:color w:val="0000FF"/>
                <w:sz w:val="24"/>
                <w:szCs w:val="24"/>
              </w:rPr>
            </w:pPr>
            <w:hyperlink r:id="rId10" w:history="1">
              <w:r w:rsidR="00FE3617" w:rsidRPr="00D04E9B">
                <w:rPr>
                  <w:rStyle w:val="Collegamentoipertestuale"/>
                  <w:b/>
                  <w:sz w:val="24"/>
                  <w:szCs w:val="24"/>
                </w:rPr>
                <w:t>Programmazione economica-comme</w:t>
              </w:r>
              <w:r w:rsidR="00FE3617" w:rsidRPr="00D04E9B">
                <w:rPr>
                  <w:rStyle w:val="Collegamentoipertestuale"/>
                  <w:b/>
                  <w:sz w:val="24"/>
                  <w:szCs w:val="24"/>
                </w:rPr>
                <w:t>r</w:t>
              </w:r>
              <w:r w:rsidR="00FE3617" w:rsidRPr="00D04E9B">
                <w:rPr>
                  <w:rStyle w:val="Collegamentoipertestuale"/>
                  <w:b/>
                  <w:sz w:val="24"/>
                  <w:szCs w:val="24"/>
                </w:rPr>
                <w:t>ciale del PGT</w:t>
              </w:r>
            </w:hyperlink>
          </w:p>
          <w:p w14:paraId="560F723F" w14:textId="2DCAE85D" w:rsidR="00FE3617" w:rsidRPr="00FE3617" w:rsidRDefault="00FE3617" w:rsidP="00FE3617">
            <w:pPr>
              <w:pStyle w:val="Paragrafoelenco"/>
              <w:tabs>
                <w:tab w:val="left" w:pos="873"/>
              </w:tabs>
              <w:spacing w:after="120"/>
              <w:ind w:left="524" w:right="425"/>
              <w:jc w:val="both"/>
              <w:rPr>
                <w:b/>
                <w:color w:val="0000FF"/>
                <w:sz w:val="12"/>
                <w:szCs w:val="12"/>
              </w:rPr>
            </w:pPr>
          </w:p>
          <w:p w14:paraId="1EE532C1" w14:textId="22E8BFB6" w:rsidR="002655E7" w:rsidRPr="005208F4" w:rsidRDefault="005208F4" w:rsidP="00FE3617">
            <w:pPr>
              <w:pStyle w:val="Paragrafoelenco"/>
              <w:numPr>
                <w:ilvl w:val="0"/>
                <w:numId w:val="14"/>
              </w:numPr>
              <w:tabs>
                <w:tab w:val="left" w:pos="873"/>
              </w:tabs>
              <w:spacing w:after="120"/>
              <w:ind w:right="425"/>
              <w:jc w:val="both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"Definizioni/02%20CF%20Superficie%20di%20vendita.pdf"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655E7" w:rsidRPr="005208F4">
              <w:rPr>
                <w:rStyle w:val="Collegamentoipertestuale"/>
                <w:b/>
                <w:sz w:val="24"/>
                <w:szCs w:val="24"/>
              </w:rPr>
              <w:t>Come si calcola la superfi</w:t>
            </w:r>
            <w:r w:rsidR="002655E7" w:rsidRPr="005208F4">
              <w:rPr>
                <w:rStyle w:val="Collegamentoipertestuale"/>
                <w:b/>
                <w:sz w:val="24"/>
                <w:szCs w:val="24"/>
              </w:rPr>
              <w:t>c</w:t>
            </w:r>
            <w:r w:rsidR="002655E7" w:rsidRPr="005208F4">
              <w:rPr>
                <w:rStyle w:val="Collegamentoipertestuale"/>
                <w:b/>
                <w:sz w:val="24"/>
                <w:szCs w:val="24"/>
              </w:rPr>
              <w:t>ie di vendita</w:t>
            </w:r>
          </w:p>
          <w:p w14:paraId="0AE72C87" w14:textId="5B6E3F43" w:rsidR="00F73D96" w:rsidRPr="00F73D96" w:rsidRDefault="005208F4" w:rsidP="00F73D96">
            <w:pPr>
              <w:pStyle w:val="Paragrafoelenco"/>
              <w:spacing w:after="120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724CF5EF" w14:textId="7288D1A2" w:rsidR="002655E7" w:rsidRPr="005208F4" w:rsidRDefault="005208F4" w:rsidP="00235992">
            <w:pPr>
              <w:pStyle w:val="Paragrafoelenco"/>
              <w:numPr>
                <w:ilvl w:val="0"/>
                <w:numId w:val="14"/>
              </w:numPr>
              <w:spacing w:after="120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"Definizioni/03%20CF%20Settori%20merceologici.pdf"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655E7" w:rsidRPr="005208F4">
              <w:rPr>
                <w:rStyle w:val="Collegamentoipertestuale"/>
                <w:b/>
                <w:sz w:val="24"/>
                <w:szCs w:val="24"/>
              </w:rPr>
              <w:t>Settori merc</w:t>
            </w:r>
            <w:r w:rsidR="002655E7" w:rsidRPr="005208F4">
              <w:rPr>
                <w:rStyle w:val="Collegamentoipertestuale"/>
                <w:b/>
                <w:sz w:val="24"/>
                <w:szCs w:val="24"/>
              </w:rPr>
              <w:t>e</w:t>
            </w:r>
            <w:r w:rsidR="002655E7" w:rsidRPr="005208F4">
              <w:rPr>
                <w:rStyle w:val="Collegamentoipertestuale"/>
                <w:b/>
                <w:sz w:val="24"/>
                <w:szCs w:val="24"/>
              </w:rPr>
              <w:t>ologici di vendita</w:t>
            </w:r>
          </w:p>
          <w:p w14:paraId="63F72F35" w14:textId="2C062758" w:rsidR="00F73D96" w:rsidRPr="00F73D96" w:rsidRDefault="005208F4" w:rsidP="00F73D96">
            <w:pPr>
              <w:pStyle w:val="Paragrafoelenco"/>
              <w:spacing w:after="120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0B560F6B" w14:textId="1FA73E96" w:rsidR="002655E7" w:rsidRPr="005208F4" w:rsidRDefault="005208F4" w:rsidP="00F73D96">
            <w:pPr>
              <w:pStyle w:val="Paragrafoelenco"/>
              <w:numPr>
                <w:ilvl w:val="0"/>
                <w:numId w:val="14"/>
              </w:numPr>
              <w:spacing w:after="120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"Definizioni/04%20CF%20Vendita%20specifici%20prodotti.pdf"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655E7" w:rsidRPr="005208F4">
              <w:rPr>
                <w:rStyle w:val="Collegamentoipertestuale"/>
                <w:b/>
                <w:sz w:val="24"/>
                <w:szCs w:val="24"/>
              </w:rPr>
              <w:t>Vendita s</w:t>
            </w:r>
            <w:r w:rsidR="002655E7" w:rsidRPr="005208F4">
              <w:rPr>
                <w:rStyle w:val="Collegamentoipertestuale"/>
                <w:b/>
                <w:sz w:val="24"/>
                <w:szCs w:val="24"/>
              </w:rPr>
              <w:t>p</w:t>
            </w:r>
            <w:r w:rsidR="002655E7" w:rsidRPr="005208F4">
              <w:rPr>
                <w:rStyle w:val="Collegamentoipertestuale"/>
                <w:b/>
                <w:sz w:val="24"/>
                <w:szCs w:val="24"/>
              </w:rPr>
              <w:t>ecifici prodotti</w:t>
            </w:r>
          </w:p>
          <w:p w14:paraId="78A7C4D5" w14:textId="0A80F9EB" w:rsidR="00F73D96" w:rsidRPr="00F73D96" w:rsidRDefault="005208F4" w:rsidP="00F73D96">
            <w:pPr>
              <w:pStyle w:val="Paragrafoelenco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531A99A6" w14:textId="29DDA035" w:rsidR="00F73D96" w:rsidRPr="00F73D96" w:rsidRDefault="00F73D96" w:rsidP="00F73D96">
            <w:pPr>
              <w:pStyle w:val="Paragrafoelenco"/>
              <w:numPr>
                <w:ilvl w:val="0"/>
                <w:numId w:val="14"/>
              </w:numPr>
              <w:spacing w:before="120" w:after="120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5A75D1">
              <w:rPr>
                <w:b/>
                <w:sz w:val="24"/>
                <w:szCs w:val="24"/>
              </w:rPr>
              <w:instrText>HYPERLINK "Definizioni/08%20CF%20Requisiti%20oggettivi%20vicinato.pdf"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F73D96">
              <w:rPr>
                <w:rStyle w:val="Collegamentoipertestuale"/>
                <w:b/>
                <w:sz w:val="24"/>
                <w:szCs w:val="24"/>
              </w:rPr>
              <w:t>Requisiti og</w:t>
            </w:r>
            <w:r w:rsidRPr="00F73D96">
              <w:rPr>
                <w:rStyle w:val="Collegamentoipertestuale"/>
                <w:b/>
                <w:sz w:val="24"/>
                <w:szCs w:val="24"/>
              </w:rPr>
              <w:t>g</w:t>
            </w:r>
            <w:r w:rsidRPr="00F73D96">
              <w:rPr>
                <w:rStyle w:val="Collegamentoipertestuale"/>
                <w:b/>
                <w:sz w:val="24"/>
                <w:szCs w:val="24"/>
              </w:rPr>
              <w:t>ettivi</w:t>
            </w:r>
          </w:p>
          <w:p w14:paraId="0EBA9D89" w14:textId="77777777" w:rsidR="00F73D96" w:rsidRPr="00F73D96" w:rsidRDefault="00F73D96" w:rsidP="00F73D96">
            <w:pPr>
              <w:pStyle w:val="Paragrafoelenco"/>
              <w:spacing w:before="120" w:after="120"/>
              <w:ind w:left="524"/>
              <w:rPr>
                <w:b/>
                <w:bCs/>
                <w:color w:val="0000FF"/>
                <w:sz w:val="12"/>
                <w:szCs w:val="12"/>
                <w:u w:val="none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5B649099" w14:textId="0EA3E242" w:rsidR="006B7CA3" w:rsidRPr="00F73D96" w:rsidRDefault="00F506B7" w:rsidP="00F73D96">
            <w:pPr>
              <w:pStyle w:val="Paragrafoelenco"/>
              <w:numPr>
                <w:ilvl w:val="0"/>
                <w:numId w:val="14"/>
              </w:numPr>
              <w:spacing w:before="120" w:after="120"/>
              <w:rPr>
                <w:b/>
                <w:bCs/>
                <w:color w:val="0000FF"/>
                <w:sz w:val="24"/>
                <w:szCs w:val="24"/>
                <w:u w:val="none"/>
              </w:rPr>
            </w:pPr>
            <w:hyperlink r:id="rId11" w:history="1">
              <w:r w:rsidR="006B7CA3" w:rsidRPr="00F73D96">
                <w:rPr>
                  <w:rStyle w:val="Collegamentoipertestuale"/>
                  <w:b/>
                  <w:bCs/>
                  <w:sz w:val="24"/>
                  <w:szCs w:val="24"/>
                </w:rPr>
                <w:t>Prevenzio</w:t>
              </w:r>
              <w:r w:rsidR="006B7CA3" w:rsidRPr="00F73D96">
                <w:rPr>
                  <w:rStyle w:val="Collegamentoipertestuale"/>
                  <w:b/>
                  <w:bCs/>
                  <w:sz w:val="24"/>
                  <w:szCs w:val="24"/>
                </w:rPr>
                <w:t>n</w:t>
              </w:r>
              <w:r w:rsidR="006B7CA3" w:rsidRPr="00F73D96">
                <w:rPr>
                  <w:rStyle w:val="Collegamentoipertestuale"/>
                  <w:b/>
                  <w:bCs/>
                  <w:sz w:val="24"/>
                  <w:szCs w:val="24"/>
                </w:rPr>
                <w:t>e incendi</w:t>
              </w:r>
            </w:hyperlink>
          </w:p>
          <w:p w14:paraId="3C0C1B51" w14:textId="77777777" w:rsidR="006B7CA3" w:rsidRPr="006B7CA3" w:rsidRDefault="006B7CA3" w:rsidP="006B7CA3">
            <w:pPr>
              <w:pStyle w:val="Paragrafoelenco"/>
              <w:rPr>
                <w:sz w:val="12"/>
                <w:szCs w:val="12"/>
              </w:rPr>
            </w:pPr>
          </w:p>
          <w:p w14:paraId="5FAAD675" w14:textId="57D12A04" w:rsidR="00B9709B" w:rsidRPr="005A75D1" w:rsidRDefault="00B9709B" w:rsidP="00F73D96">
            <w:pPr>
              <w:pStyle w:val="Paragrafoelenco"/>
              <w:numPr>
                <w:ilvl w:val="0"/>
                <w:numId w:val="14"/>
              </w:numPr>
              <w:spacing w:before="120" w:after="120"/>
              <w:ind w:right="170"/>
              <w:jc w:val="both"/>
              <w:rPr>
                <w:rStyle w:val="Collegamentoipertestuale"/>
                <w:bCs/>
                <w:sz w:val="20"/>
                <w:szCs w:val="20"/>
              </w:rPr>
            </w:pPr>
            <w:r w:rsidRPr="00F73D9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Compila il modulo di dichiarazione di osservanza delle disposizioni di Settore e della programmazione economica-commerciale del PGT</w:t>
            </w:r>
            <w:r w:rsidR="00FE3617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da allegare alla SCIA</w:t>
            </w:r>
            <w:r w:rsidRPr="00F73D9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– </w:t>
            </w:r>
            <w:r w:rsidR="005A75D1">
              <w:rPr>
                <w:b/>
                <w:sz w:val="20"/>
                <w:szCs w:val="20"/>
              </w:rPr>
              <w:fldChar w:fldCharType="begin"/>
            </w:r>
            <w:r w:rsidR="005A75D1">
              <w:rPr>
                <w:b/>
                <w:sz w:val="20"/>
                <w:szCs w:val="20"/>
              </w:rPr>
              <w:instrText xml:space="preserve"> HYPERLINK "../Modulistica%20univoca/MU1%20Dichiarazione%20Componente%20PGT.pdf" </w:instrText>
            </w:r>
            <w:r w:rsidR="005A75D1">
              <w:rPr>
                <w:b/>
                <w:sz w:val="20"/>
                <w:szCs w:val="20"/>
              </w:rPr>
              <w:fldChar w:fldCharType="separate"/>
            </w:r>
            <w:r w:rsidRPr="005A75D1">
              <w:rPr>
                <w:rStyle w:val="Collegamentoipertestuale"/>
                <w:b/>
                <w:sz w:val="20"/>
                <w:szCs w:val="20"/>
              </w:rPr>
              <w:t>Mod</w:t>
            </w:r>
            <w:r w:rsidRPr="005A75D1">
              <w:rPr>
                <w:rStyle w:val="Collegamentoipertestuale"/>
                <w:b/>
                <w:sz w:val="20"/>
                <w:szCs w:val="20"/>
              </w:rPr>
              <w:t>u</w:t>
            </w:r>
            <w:r w:rsidRPr="005A75D1">
              <w:rPr>
                <w:rStyle w:val="Collegamentoipertestuale"/>
                <w:b/>
                <w:sz w:val="20"/>
                <w:szCs w:val="20"/>
              </w:rPr>
              <w:t>lo</w:t>
            </w:r>
          </w:p>
          <w:p w14:paraId="4E920544" w14:textId="310E776B" w:rsidR="00B9709B" w:rsidRPr="00B9709B" w:rsidRDefault="005A75D1" w:rsidP="00B9709B">
            <w:pPr>
              <w:pStyle w:val="Paragrafoelenco"/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</w:p>
          <w:p w14:paraId="532DB73D" w14:textId="51CC256B" w:rsidR="00276654" w:rsidRPr="00AB4C12" w:rsidRDefault="004F59C5" w:rsidP="003A4A32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AB4C12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2B501B4D" w14:textId="350781B7" w:rsidR="00C517D5" w:rsidRDefault="00C517D5" w:rsidP="00802FBC">
            <w:pPr>
              <w:spacing w:after="24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C517D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Qualora l’insediamento dell’attività, conforme ai requisiti richiesti, </w:t>
            </w:r>
            <w:r w:rsidR="00B9709B" w:rsidRPr="00B9709B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m</w:t>
            </w:r>
            <w:r w:rsidR="00B9709B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a </w:t>
            </w:r>
            <w:r w:rsidRPr="00B9709B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comporta</w:t>
            </w:r>
            <w:r w:rsidRPr="00C517D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la realizzazione di opere edilizie, la SCIA (e allegati) deve essere presentata al SUAP solo al termine dei lavori e prima di iniziare l’attività di vendita.</w:t>
            </w:r>
          </w:p>
          <w:p w14:paraId="7E55BB68" w14:textId="5C1ABE28" w:rsidR="00DA3FB9" w:rsidRDefault="00802FBC" w:rsidP="00A55F39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</w:rPr>
            </w:pPr>
            <w:r w:rsidRPr="00AB4C12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Settore alimentare o misto</w:t>
            </w:r>
            <w:r w:rsidR="00AB4C12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 </w:t>
            </w:r>
            <w:bookmarkStart w:id="1" w:name="_Hlk60242798"/>
            <w:r w:rsidR="00AB4C12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- </w:t>
            </w:r>
            <w:r w:rsidR="00AB4C12" w:rsidRPr="00AB4C12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>L</w:t>
            </w:r>
            <w:r w:rsidR="00C517D5" w:rsidRPr="00AB4C12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’avvio </w:t>
            </w:r>
            <w:r w:rsidR="00C517D5" w:rsidRPr="00C517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dell’attività di vendita al dettaglio in </w:t>
            </w:r>
            <w:r w:rsidR="00C517D5" w:rsidRPr="00AB4C12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negozio di vicinato</w:t>
            </w:r>
            <w:r w:rsidR="00B9709B" w:rsidRPr="00AB4C12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di prodotti alimentari</w:t>
            </w:r>
            <w:r w:rsidR="00B9709B" w:rsidRPr="00AB4C1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="00C517D5" w:rsidRPr="00C517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è soggetto alla presentazione di </w:t>
            </w:r>
            <w:r w:rsidR="00C517D5" w:rsidRPr="00C517D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SCIA Unica o SCIA Condizionata</w:t>
            </w:r>
            <w:r w:rsidR="00C517D5" w:rsidRPr="00C517D5">
              <w:rPr>
                <w:color w:val="auto"/>
                <w:sz w:val="20"/>
                <w:szCs w:val="20"/>
                <w:u w:val="none"/>
              </w:rPr>
              <w:t xml:space="preserve">, con i relativi allegati, da compilare e inoltrare mediante lo sportello telematico </w:t>
            </w:r>
            <w:hyperlink r:id="rId12" w:history="1">
              <w:r w:rsidR="00C517D5" w:rsidRPr="00C517D5">
                <w:rPr>
                  <w:rStyle w:val="Collegamentoipertestuale"/>
                  <w:b/>
                  <w:sz w:val="20"/>
                  <w:szCs w:val="20"/>
                </w:rPr>
                <w:t xml:space="preserve">Impresainungiorno.gov.it </w:t>
              </w:r>
              <w:r w:rsidR="00C517D5" w:rsidRPr="00C517D5">
                <w:rPr>
                  <w:rStyle w:val="Collegamentoipertestuale"/>
                  <w:sz w:val="20"/>
                  <w:szCs w:val="20"/>
                </w:rPr>
                <w:t xml:space="preserve"> </w:t>
              </w:r>
            </w:hyperlink>
          </w:p>
          <w:p w14:paraId="1CF385FD" w14:textId="467961E4" w:rsidR="001C34FC" w:rsidRDefault="00F77124" w:rsidP="000A002B">
            <w:pPr>
              <w:ind w:left="164" w:right="312"/>
              <w:jc w:val="both"/>
              <w:rPr>
                <w:b/>
                <w:bCs/>
                <w:color w:val="auto"/>
                <w:sz w:val="18"/>
                <w:szCs w:val="18"/>
                <w:u w:val="none"/>
              </w:rPr>
            </w:pPr>
            <w:r w:rsidRPr="006A635E">
              <w:rPr>
                <w:color w:val="auto"/>
                <w:sz w:val="20"/>
                <w:szCs w:val="20"/>
                <w:u w:val="none"/>
              </w:rPr>
              <w:t>Ad accesso avvenuto procedere selezionando: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="00F312D0" w:rsidRPr="00CD592E">
              <w:rPr>
                <w:b/>
                <w:color w:val="auto"/>
                <w:sz w:val="20"/>
                <w:szCs w:val="20"/>
                <w:u w:val="none"/>
              </w:rPr>
              <w:t>Commercio</w:t>
            </w:r>
            <w:r w:rsidR="00C517D5">
              <w:rPr>
                <w:b/>
                <w:color w:val="auto"/>
                <w:sz w:val="20"/>
                <w:szCs w:val="20"/>
                <w:u w:val="none"/>
              </w:rPr>
              <w:t xml:space="preserve"> (Ateco da 45 a 47)</w:t>
            </w:r>
            <w:r w:rsidR="00744B7C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2F61D8">
              <w:rPr>
                <w:b/>
                <w:color w:val="auto"/>
                <w:sz w:val="20"/>
                <w:szCs w:val="20"/>
                <w:u w:val="none"/>
              </w:rPr>
              <w:t xml:space="preserve">+ </w:t>
            </w:r>
            <w:r w:rsidR="00A632C1">
              <w:rPr>
                <w:b/>
                <w:color w:val="auto"/>
                <w:sz w:val="20"/>
                <w:szCs w:val="20"/>
                <w:u w:val="none"/>
              </w:rPr>
              <w:t xml:space="preserve">Commercio al dettaglio in area privata + </w:t>
            </w:r>
            <w:r w:rsidR="00123C2F">
              <w:rPr>
                <w:b/>
                <w:color w:val="auto"/>
                <w:sz w:val="20"/>
                <w:szCs w:val="20"/>
                <w:u w:val="none"/>
              </w:rPr>
              <w:t>Esercizio di v</w:t>
            </w:r>
            <w:r w:rsidR="00F312D0" w:rsidRPr="00CD592E">
              <w:rPr>
                <w:b/>
                <w:color w:val="auto"/>
                <w:sz w:val="20"/>
                <w:szCs w:val="20"/>
                <w:u w:val="none"/>
              </w:rPr>
              <w:t>icinato</w:t>
            </w:r>
            <w:r w:rsidR="00123C2F">
              <w:rPr>
                <w:b/>
                <w:color w:val="auto"/>
                <w:sz w:val="20"/>
                <w:szCs w:val="20"/>
                <w:u w:val="none"/>
              </w:rPr>
              <w:t xml:space="preserve"> (Negozio) + Vicinato - </w:t>
            </w:r>
            <w:r w:rsidR="00621CBF">
              <w:rPr>
                <w:b/>
                <w:color w:val="auto"/>
                <w:sz w:val="20"/>
                <w:szCs w:val="20"/>
                <w:u w:val="none"/>
              </w:rPr>
              <w:t>settore merceologico</w:t>
            </w:r>
            <w:r w:rsidR="00F312D0" w:rsidRPr="00160439"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 Alimentare o Misto</w:t>
            </w:r>
            <w:r w:rsidR="00A632C1" w:rsidRPr="00160439">
              <w:rPr>
                <w:b/>
                <w:bCs/>
                <w:color w:val="auto"/>
                <w:sz w:val="20"/>
                <w:szCs w:val="20"/>
                <w:u w:val="none"/>
              </w:rPr>
              <w:t>;</w:t>
            </w:r>
            <w:r w:rsidR="00A632C1" w:rsidRPr="00160439"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="002F61D8">
              <w:rPr>
                <w:color w:val="auto"/>
                <w:sz w:val="20"/>
                <w:szCs w:val="20"/>
                <w:u w:val="none"/>
              </w:rPr>
              <w:t>digitare conferma</w:t>
            </w:r>
            <w:r w:rsidR="00F312D0" w:rsidRPr="00160439">
              <w:rPr>
                <w:b/>
                <w:color w:val="auto"/>
                <w:sz w:val="20"/>
                <w:szCs w:val="20"/>
                <w:u w:val="none"/>
              </w:rPr>
              <w:t xml:space="preserve">; </w:t>
            </w:r>
            <w:r w:rsidR="00F312D0" w:rsidRPr="00160439">
              <w:rPr>
                <w:color w:val="auto"/>
                <w:sz w:val="20"/>
                <w:szCs w:val="20"/>
                <w:u w:val="none"/>
              </w:rPr>
              <w:t>a seguire premere</w:t>
            </w:r>
            <w:r w:rsidR="00F312D0" w:rsidRPr="00160439">
              <w:rPr>
                <w:b/>
                <w:color w:val="auto"/>
                <w:sz w:val="20"/>
                <w:szCs w:val="20"/>
                <w:u w:val="none"/>
              </w:rPr>
              <w:t xml:space="preserve"> Avvio, gestione, cessazione attività</w:t>
            </w:r>
            <w:r w:rsidR="00160439">
              <w:rPr>
                <w:b/>
                <w:color w:val="auto"/>
                <w:sz w:val="20"/>
                <w:szCs w:val="20"/>
                <w:u w:val="none"/>
              </w:rPr>
              <w:t xml:space="preserve"> + Aprire l’attività; </w:t>
            </w:r>
            <w:r w:rsidR="002F61D8">
              <w:rPr>
                <w:bCs/>
                <w:color w:val="auto"/>
                <w:sz w:val="20"/>
                <w:szCs w:val="20"/>
                <w:u w:val="none"/>
              </w:rPr>
              <w:t>digitare conferma</w:t>
            </w:r>
            <w:r w:rsidR="0008547E">
              <w:rPr>
                <w:bCs/>
                <w:color w:val="auto"/>
                <w:sz w:val="20"/>
                <w:szCs w:val="20"/>
                <w:u w:val="none"/>
              </w:rPr>
              <w:t>.</w:t>
            </w:r>
            <w:r w:rsidR="002F61D8">
              <w:rPr>
                <w:bCs/>
                <w:color w:val="auto"/>
                <w:sz w:val="20"/>
                <w:szCs w:val="20"/>
                <w:u w:val="none"/>
              </w:rPr>
              <w:t xml:space="preserve"> </w:t>
            </w:r>
          </w:p>
          <w:bookmarkEnd w:id="1"/>
          <w:p w14:paraId="6185719C" w14:textId="24E86F03" w:rsidR="000A002B" w:rsidRPr="006C53C2" w:rsidRDefault="000A002B" w:rsidP="000A002B">
            <w:pPr>
              <w:ind w:left="164" w:right="312"/>
              <w:jc w:val="both"/>
              <w:rPr>
                <w:rFonts w:eastAsia="Times New Roman"/>
                <w:b/>
                <w:color w:val="C00000"/>
                <w:sz w:val="24"/>
                <w:szCs w:val="24"/>
                <w:u w:val="none"/>
                <w:lang w:eastAsia="it-IT"/>
              </w:rPr>
            </w:pPr>
          </w:p>
          <w:p w14:paraId="1AFDF5DB" w14:textId="77777777" w:rsidR="00F506B7" w:rsidRDefault="00AB4C12" w:rsidP="00F506B7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</w:rPr>
            </w:pPr>
            <w:r w:rsidRPr="00AB4C12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Settore NON alimentare</w:t>
            </w:r>
            <w:r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 - </w:t>
            </w:r>
            <w:r w:rsidR="00802FBC" w:rsidRPr="00AB4C12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>L’avvio</w:t>
            </w:r>
            <w:r w:rsidR="00802FBC" w:rsidRPr="00C517D5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="00802FBC" w:rsidRPr="00C517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dell’attività di vendita al dettaglio in </w:t>
            </w:r>
            <w:r w:rsidR="00802FBC" w:rsidRPr="00AB4C12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negozio di vicinato di prodotti </w:t>
            </w:r>
            <w:r w:rsidRPr="00AB4C12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NON </w:t>
            </w:r>
            <w:r w:rsidR="00802FBC" w:rsidRPr="00AB4C12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alimentari</w:t>
            </w:r>
            <w:r w:rsidR="00802FBC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="00802FBC" w:rsidRPr="00C517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è soggetto alla presentazione di </w:t>
            </w:r>
            <w:r w:rsidR="00802FBC" w:rsidRPr="00C517D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SCIA Unica o SCIA Condizionata</w:t>
            </w:r>
            <w:r w:rsidR="00802FBC" w:rsidRPr="00C517D5">
              <w:rPr>
                <w:color w:val="auto"/>
                <w:sz w:val="20"/>
                <w:szCs w:val="20"/>
                <w:u w:val="none"/>
              </w:rPr>
              <w:t xml:space="preserve">, con i relativi allegati, da compilare e inoltrare mediante lo sportello telematico </w:t>
            </w:r>
            <w:r w:rsidR="00F506B7">
              <w:fldChar w:fldCharType="begin"/>
            </w:r>
            <w:r w:rsidR="00F506B7">
              <w:instrText xml:space="preserve"> HYPERLINK "http://www.impresainungiorno.gov.it/web/guest/comune?codCatastale=H373" </w:instrText>
            </w:r>
            <w:r w:rsidR="00F506B7">
              <w:fldChar w:fldCharType="separate"/>
            </w:r>
            <w:hyperlink r:id="rId13" w:history="1">
              <w:r w:rsidR="00F506B7" w:rsidRPr="00C517D5">
                <w:rPr>
                  <w:rStyle w:val="Collegamentoipertestuale"/>
                  <w:b/>
                  <w:sz w:val="20"/>
                  <w:szCs w:val="20"/>
                </w:rPr>
                <w:t xml:space="preserve">Impresainungiorno.gov.it </w:t>
              </w:r>
              <w:r w:rsidR="00F506B7" w:rsidRPr="00C517D5">
                <w:rPr>
                  <w:rStyle w:val="Collegamentoipertestuale"/>
                  <w:sz w:val="20"/>
                  <w:szCs w:val="20"/>
                </w:rPr>
                <w:t xml:space="preserve"> </w:t>
              </w:r>
            </w:hyperlink>
          </w:p>
          <w:p w14:paraId="0E50559D" w14:textId="7C850CA5" w:rsidR="00802FBC" w:rsidRDefault="00F506B7" w:rsidP="00F506B7">
            <w:pPr>
              <w:spacing w:after="120"/>
              <w:ind w:left="164" w:right="312"/>
              <w:jc w:val="both"/>
              <w:rPr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Style w:val="Collegamentoipertestuale"/>
                <w:sz w:val="20"/>
                <w:szCs w:val="20"/>
              </w:rPr>
              <w:fldChar w:fldCharType="end"/>
            </w:r>
            <w:r w:rsidR="00802FBC" w:rsidRPr="006A635E">
              <w:rPr>
                <w:color w:val="auto"/>
                <w:sz w:val="20"/>
                <w:szCs w:val="20"/>
                <w:u w:val="none"/>
              </w:rPr>
              <w:t>Ad accesso avvenuto procedere selezionando:</w:t>
            </w:r>
            <w:r w:rsidR="00802FBC"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="00802FBC" w:rsidRPr="00CD592E">
              <w:rPr>
                <w:b/>
                <w:color w:val="auto"/>
                <w:sz w:val="20"/>
                <w:szCs w:val="20"/>
                <w:u w:val="none"/>
              </w:rPr>
              <w:t>Commercio</w:t>
            </w:r>
            <w:r w:rsidR="00802FBC">
              <w:rPr>
                <w:b/>
                <w:color w:val="auto"/>
                <w:sz w:val="20"/>
                <w:szCs w:val="20"/>
                <w:u w:val="none"/>
              </w:rPr>
              <w:t xml:space="preserve"> (Ateco da 45 a 47) + Commercio al dettaglio in area privata + Esercizio di v</w:t>
            </w:r>
            <w:r w:rsidR="00802FBC" w:rsidRPr="00CD592E">
              <w:rPr>
                <w:b/>
                <w:color w:val="auto"/>
                <w:sz w:val="20"/>
                <w:szCs w:val="20"/>
                <w:u w:val="none"/>
              </w:rPr>
              <w:t>icinato</w:t>
            </w:r>
            <w:r w:rsidR="00802FBC">
              <w:rPr>
                <w:b/>
                <w:color w:val="auto"/>
                <w:sz w:val="20"/>
                <w:szCs w:val="20"/>
                <w:u w:val="none"/>
              </w:rPr>
              <w:t xml:space="preserve"> (Negozio) + Vicinato - settore merceologico</w:t>
            </w:r>
            <w:r w:rsidR="00802FBC" w:rsidRPr="00160439"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="00802FBC">
              <w:rPr>
                <w:b/>
                <w:bCs/>
                <w:color w:val="auto"/>
                <w:sz w:val="20"/>
                <w:szCs w:val="20"/>
                <w:u w:val="none"/>
              </w:rPr>
              <w:t>NON Alimentare</w:t>
            </w:r>
            <w:r w:rsidR="00802FBC" w:rsidRPr="00160439">
              <w:rPr>
                <w:b/>
                <w:bCs/>
                <w:color w:val="auto"/>
                <w:sz w:val="20"/>
                <w:szCs w:val="20"/>
                <w:u w:val="none"/>
              </w:rPr>
              <w:t>;</w:t>
            </w:r>
            <w:r w:rsidR="00802FBC" w:rsidRPr="00160439"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="00802FBC">
              <w:rPr>
                <w:color w:val="auto"/>
                <w:sz w:val="20"/>
                <w:szCs w:val="20"/>
                <w:u w:val="none"/>
              </w:rPr>
              <w:t>digitare conferma</w:t>
            </w:r>
            <w:r w:rsidR="00802FBC" w:rsidRPr="00160439">
              <w:rPr>
                <w:b/>
                <w:color w:val="auto"/>
                <w:sz w:val="20"/>
                <w:szCs w:val="20"/>
                <w:u w:val="none"/>
              </w:rPr>
              <w:t xml:space="preserve">; </w:t>
            </w:r>
            <w:r w:rsidR="00802FBC" w:rsidRPr="00160439">
              <w:rPr>
                <w:color w:val="auto"/>
                <w:sz w:val="20"/>
                <w:szCs w:val="20"/>
                <w:u w:val="none"/>
              </w:rPr>
              <w:t>a seguire premere</w:t>
            </w:r>
            <w:r w:rsidR="00802FBC" w:rsidRPr="00160439">
              <w:rPr>
                <w:b/>
                <w:color w:val="auto"/>
                <w:sz w:val="20"/>
                <w:szCs w:val="20"/>
                <w:u w:val="none"/>
              </w:rPr>
              <w:t xml:space="preserve"> Avvio, gestione, cessazione attività</w:t>
            </w:r>
            <w:r w:rsidR="00802FBC">
              <w:rPr>
                <w:b/>
                <w:color w:val="auto"/>
                <w:sz w:val="20"/>
                <w:szCs w:val="20"/>
                <w:u w:val="none"/>
              </w:rPr>
              <w:t xml:space="preserve"> + Aprire l’attività; </w:t>
            </w:r>
            <w:r w:rsidR="00802FBC">
              <w:rPr>
                <w:bCs/>
                <w:color w:val="auto"/>
                <w:sz w:val="20"/>
                <w:szCs w:val="20"/>
                <w:u w:val="none"/>
              </w:rPr>
              <w:t xml:space="preserve">digitare conferma. </w:t>
            </w:r>
          </w:p>
          <w:p w14:paraId="03F79152" w14:textId="77777777" w:rsidR="00802FBC" w:rsidRPr="006C53C2" w:rsidRDefault="00802FBC" w:rsidP="000A002B">
            <w:pPr>
              <w:ind w:left="164" w:right="312"/>
              <w:jc w:val="both"/>
              <w:rPr>
                <w:rFonts w:eastAsia="Times New Roman"/>
                <w:b/>
                <w:color w:val="C00000"/>
                <w:sz w:val="24"/>
                <w:szCs w:val="24"/>
                <w:u w:val="none"/>
                <w:lang w:eastAsia="it-IT"/>
              </w:rPr>
            </w:pPr>
          </w:p>
          <w:p w14:paraId="08001258" w14:textId="1CD6AC8E" w:rsidR="00C619EB" w:rsidRDefault="00F312D0" w:rsidP="006C53C2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6C53C2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</w:t>
            </w:r>
            <w:r w:rsidR="006C53C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="006C53C2" w:rsidRPr="006C53C2"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  <w:t>-</w:t>
            </w:r>
            <w:r w:rsidR="006C53C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="00C619EB"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</w:t>
            </w:r>
            <w:r w:rsidR="00C619E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da </w:t>
            </w:r>
            <w:r w:rsidR="00C619EB" w:rsidRPr="00C517D5">
              <w:rPr>
                <w:color w:val="auto"/>
                <w:sz w:val="20"/>
                <w:szCs w:val="20"/>
                <w:u w:val="none"/>
              </w:rPr>
              <w:t xml:space="preserve">inoltrare mediante lo sportello telematico </w:t>
            </w:r>
            <w:r w:rsidR="00C619EB"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si applica per le comunicazioni inerenti</w:t>
            </w:r>
            <w:r w:rsidR="00C619E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443C6CAC" w14:textId="796F4B4A" w:rsidR="00C619EB" w:rsidRDefault="0056509F" w:rsidP="00071CFA">
            <w:pPr>
              <w:ind w:left="164" w:right="312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</w:t>
            </w:r>
            <w:r w:rsidR="00037BE1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Richiedere l’orario di apertura in deroga a quanto disposto –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Trasferi</w:t>
            </w:r>
            <w:r w:rsidR="00037BE1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re la sede dell’attività 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all’interno del territorio comunale </w:t>
            </w:r>
            <w:r w:rsidR="00037BE1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–</w:t>
            </w:r>
            <w:r w:rsidR="00F312D0"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="00037BE1"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l’affido </w:t>
            </w:r>
            <w:r w:rsid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in gestione </w:t>
            </w:r>
            <w:r w:rsidR="00037BE1"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di reparto</w:t>
            </w:r>
            <w:r w:rsidR="00037BE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 w:rsidR="00037BE1"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il subaffido </w:t>
            </w:r>
            <w:r w:rsid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in</w:t>
            </w:r>
            <w:r w:rsidR="00037BE1"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gestione di </w:t>
            </w:r>
            <w:r w:rsidR="00037BE1"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reparto</w:t>
            </w:r>
            <w:r w:rsid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="00D43F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–</w:t>
            </w:r>
            <w:r w:rsid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="00D43F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la cessazione dell’affido in gestione di reparto – Comunicare variazioni strutturali (locali, impianti, ciclo produttivo, </w:t>
            </w:r>
            <w:r w:rsidR="00F312D0"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settore merceologico</w:t>
            </w:r>
            <w:r w:rsidR="00D43F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, m</w:t>
            </w:r>
            <w:r w:rsidR="00F312D0"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odifica automezzi trasporto</w:t>
            </w:r>
            <w:r w:rsidR="00D43F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)</w:t>
            </w:r>
            <w:r w:rsidR="00F312D0"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 w:rsidR="00D43F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Variazione preposto – Variazione soggetti (denominazione, sede legale, modifiche societarie </w:t>
            </w:r>
            <w:r w:rsidR="00D43FC5" w:rsidRPr="00D43F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e titolarietà</w:t>
            </w:r>
            <w:r w:rsidR="00D43F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dei requisiti solo in caso di variazioni societarie)</w:t>
            </w:r>
          </w:p>
          <w:p w14:paraId="72E29873" w14:textId="77777777" w:rsidR="00AB4C12" w:rsidRDefault="00AB4C12" w:rsidP="00C619EB">
            <w:pPr>
              <w:spacing w:after="120"/>
              <w:ind w:left="164" w:right="312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</w:p>
          <w:p w14:paraId="618E2662" w14:textId="77777777" w:rsidR="006C53C2" w:rsidRDefault="006C53C2" w:rsidP="00C619EB">
            <w:pPr>
              <w:spacing w:after="120"/>
              <w:ind w:left="164" w:right="312"/>
              <w:jc w:val="both"/>
              <w:rPr>
                <w:rFonts w:eastAsia="Times New Roman"/>
                <w:b/>
                <w:i/>
                <w:iCs/>
                <w:color w:val="C00000"/>
                <w:sz w:val="22"/>
                <w:szCs w:val="22"/>
                <w:u w:val="none"/>
                <w:lang w:eastAsia="it-IT"/>
              </w:rPr>
            </w:pPr>
          </w:p>
          <w:p w14:paraId="6DD02AF4" w14:textId="1864794C" w:rsidR="00071CFA" w:rsidRDefault="00F312D0" w:rsidP="00C619EB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6C53C2">
              <w:rPr>
                <w:rFonts w:eastAsia="Times New Roman"/>
                <w:b/>
                <w:i/>
                <w:iCs/>
                <w:color w:val="C00000"/>
                <w:sz w:val="22"/>
                <w:szCs w:val="22"/>
                <w:u w:val="none"/>
                <w:lang w:eastAsia="it-IT"/>
              </w:rPr>
              <w:t>Cessazione o sospensione attività</w:t>
            </w:r>
            <w:r w:rsidR="006C53C2" w:rsidRPr="006C53C2">
              <w:rPr>
                <w:rFonts w:eastAsia="Times New Roman"/>
                <w:b/>
                <w:i/>
                <w:iCs/>
                <w:color w:val="C00000"/>
                <w:sz w:val="22"/>
                <w:szCs w:val="22"/>
                <w:u w:val="none"/>
                <w:lang w:eastAsia="it-IT"/>
              </w:rPr>
              <w:t xml:space="preserve">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Analoga procedura</w:t>
            </w:r>
            <w:r w:rsidR="00DA3FB9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delle variazioni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cessazione</w:t>
            </w:r>
            <w:r w:rsidR="00037BE1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hyperlink r:id="rId14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="00037BE1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breve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dell'attività</w:t>
            </w:r>
            <w:r w:rsidR="00037BE1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(max 30 giorni)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 </w:t>
            </w:r>
            <w:r w:rsidR="00D43FC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– Chiusura per ferie – Sospendere l’attività oltre 30 giorni – Riprendere l’attività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. </w:t>
            </w:r>
          </w:p>
          <w:p w14:paraId="68E86E2E" w14:textId="6C49FF33" w:rsidR="00F312D0" w:rsidRDefault="00F312D0" w:rsidP="009D49BF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 comunicazioni inerenti alla cessazione dell’attività devono essere comunicate, entro sette giorni dall’evento.</w:t>
            </w:r>
          </w:p>
          <w:p w14:paraId="36FA5F05" w14:textId="10C426E7" w:rsidR="00155522" w:rsidRPr="006C53C2" w:rsidRDefault="00155522" w:rsidP="009D49BF">
            <w:pPr>
              <w:ind w:left="164" w:right="312"/>
              <w:jc w:val="both"/>
              <w:rPr>
                <w:rFonts w:eastAsia="Times New Roman"/>
                <w:i/>
                <w:color w:val="auto"/>
                <w:u w:val="none"/>
                <w:lang w:eastAsia="it-IT"/>
              </w:rPr>
            </w:pPr>
          </w:p>
          <w:p w14:paraId="56F1914C" w14:textId="1CCEAF88" w:rsidR="00155522" w:rsidRPr="00AB5F1E" w:rsidRDefault="00F506B7" w:rsidP="00AB4C12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4"/>
                <w:szCs w:val="24"/>
                <w:lang w:eastAsia="it-IT"/>
              </w:rPr>
            </w:pPr>
            <w:hyperlink r:id="rId15" w:history="1">
              <w:r w:rsidR="00AB5F1E" w:rsidRPr="008C258B">
                <w:rPr>
                  <w:rStyle w:val="Collegamentoipertestuale"/>
                  <w:b/>
                  <w:bCs/>
                </w:rPr>
                <w:t>All</w:t>
              </w:r>
              <w:r w:rsidR="00AB5F1E" w:rsidRPr="008C258B">
                <w:rPr>
                  <w:rStyle w:val="Collegamentoipertestuale"/>
                  <w:b/>
                  <w:bCs/>
                </w:rPr>
                <w:t>e</w:t>
              </w:r>
              <w:r w:rsidR="00AB5F1E" w:rsidRPr="008C258B">
                <w:rPr>
                  <w:rStyle w:val="Collegamentoipertestuale"/>
                  <w:b/>
                  <w:bCs/>
                </w:rPr>
                <w:t>gati</w:t>
              </w:r>
            </w:hyperlink>
            <w:r w:rsidR="002D6027">
              <w:rPr>
                <w:rStyle w:val="Collegamentoipertestuale"/>
                <w:b/>
                <w:bCs/>
              </w:rPr>
              <w:t xml:space="preserve"> </w:t>
            </w:r>
            <w:r w:rsidR="002D6027">
              <w:rPr>
                <w:rStyle w:val="Collegamentoipertestuale"/>
                <w:sz w:val="20"/>
                <w:szCs w:val="20"/>
                <w:u w:val="none"/>
              </w:rPr>
              <w:t xml:space="preserve">- </w:t>
            </w:r>
            <w:r w:rsidR="00017CD4" w:rsidRPr="00017CD4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Si riporta l’elenco di</w:t>
            </w:r>
            <w:r w:rsidR="00017CD4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allegati da aggiungere alla SCIA </w:t>
            </w:r>
            <w:r w:rsidR="006707AA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U</w:t>
            </w:r>
            <w:r w:rsidR="00017CD4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nica</w:t>
            </w:r>
            <w:r w:rsidR="006707AA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o</w:t>
            </w:r>
            <w:r w:rsidR="00017CD4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="008C258B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Scia condizionata, e altri correlati alla Pubblicità, Occupazione suolo pubblico</w:t>
            </w:r>
            <w:r w:rsidR="003F4131" w:rsidRPr="003F4131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, TARI</w:t>
            </w:r>
            <w:r w:rsidR="008C258B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. </w:t>
            </w:r>
          </w:p>
          <w:p w14:paraId="51850BF7" w14:textId="77777777" w:rsidR="00A960D3" w:rsidRDefault="00A960D3" w:rsidP="00945B26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04530757" w14:textId="2D4D5D6E" w:rsidR="00A960D3" w:rsidRPr="00744B7C" w:rsidRDefault="00F506B7" w:rsidP="00AB4C12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6" w:history="1">
              <w:r w:rsidR="00A960D3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ATE</w:t>
              </w:r>
              <w:r w:rsidR="00A960D3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</w:t>
              </w:r>
              <w:r w:rsidR="00A960D3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O </w:t>
              </w:r>
            </w:hyperlink>
            <w:r w:rsidR="00A960D3" w:rsidRPr="008C258B">
              <w:rPr>
                <w:rFonts w:eastAsia="Times New Roman"/>
                <w:b/>
                <w:bCs/>
                <w:iCs/>
                <w:color w:val="0000FF"/>
                <w:lang w:eastAsia="it-IT"/>
              </w:rPr>
              <w:t xml:space="preserve"> </w:t>
            </w:r>
            <w:r w:rsidR="00A960D3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(vedi commercio da 45 a 47 compreso)</w:t>
            </w:r>
          </w:p>
          <w:p w14:paraId="6C1D15BA" w14:textId="77777777" w:rsidR="00A960D3" w:rsidRDefault="00A960D3" w:rsidP="00AB4C12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751CD424" w14:textId="6E83EC02" w:rsidR="009D49BF" w:rsidRPr="00A960D3" w:rsidRDefault="00A960D3" w:rsidP="00A960D3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495A89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"Definizioni/20%20CF%20Tariffe%20commercio%20fisso.docx"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 w:rsidR="00AB4C12">
              <w:rPr>
                <w:rStyle w:val="Collegamentoipertestuale"/>
                <w:b/>
                <w:bCs/>
              </w:rPr>
              <w:t>O</w:t>
            </w:r>
            <w:r w:rsidR="00AB4C12" w:rsidRPr="00AB4C12">
              <w:rPr>
                <w:rStyle w:val="Collegamentoipertestuale"/>
                <w:b/>
              </w:rPr>
              <w:t>neri</w:t>
            </w:r>
            <w:r w:rsidR="009D49BF" w:rsidRPr="00AB4C12">
              <w:rPr>
                <w:rStyle w:val="Collegamentoipertestuale"/>
                <w:b/>
              </w:rPr>
              <w:t xml:space="preserve"> </w:t>
            </w:r>
            <w:r w:rsidR="009D49BF" w:rsidRPr="00A960D3">
              <w:rPr>
                <w:rStyle w:val="Collegamentoipertestuale"/>
                <w:b/>
                <w:bCs/>
              </w:rPr>
              <w:t>istr</w:t>
            </w:r>
            <w:r w:rsidR="009D49BF" w:rsidRPr="00A960D3">
              <w:rPr>
                <w:rStyle w:val="Collegamentoipertestuale"/>
                <w:b/>
                <w:bCs/>
              </w:rPr>
              <w:t>u</w:t>
            </w:r>
            <w:r w:rsidR="009D49BF" w:rsidRPr="00A960D3">
              <w:rPr>
                <w:rStyle w:val="Collegamentoipertestuale"/>
                <w:b/>
                <w:bCs/>
              </w:rPr>
              <w:t>ttori</w:t>
            </w:r>
          </w:p>
          <w:p w14:paraId="53F574AE" w14:textId="755C61FE" w:rsidR="009D49BF" w:rsidRDefault="00A960D3" w:rsidP="009D49BF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="009D49BF"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="009D49BF"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11F0D7AB" w14:textId="22DA1AB0" w:rsidR="009D49BF" w:rsidRPr="00744B7C" w:rsidRDefault="009D49BF" w:rsidP="00945B26">
            <w:pPr>
              <w:ind w:left="164" w:right="312"/>
              <w:jc w:val="both"/>
              <w:rPr>
                <w:rStyle w:val="Collegamentoipertestuale"/>
                <w:b/>
                <w:bCs/>
                <w:sz w:val="24"/>
                <w:szCs w:val="24"/>
              </w:rPr>
            </w:pPr>
          </w:p>
          <w:p w14:paraId="2CD9C623" w14:textId="598A70DA" w:rsidR="00E25843" w:rsidRPr="00386C01" w:rsidRDefault="00386C01" w:rsidP="00945B26">
            <w:pPr>
              <w:pStyle w:val="Paragrafoelenco"/>
              <w:spacing w:after="120"/>
              <w:ind w:left="164"/>
              <w:rPr>
                <w:rStyle w:val="Collegamentoipertestuale"/>
                <w:b/>
              </w:rPr>
            </w:pPr>
            <w:r>
              <w:rPr>
                <w:b/>
                <w:color w:val="0000FF"/>
              </w:rPr>
              <w:fldChar w:fldCharType="begin"/>
            </w:r>
            <w:r w:rsidR="006309E1">
              <w:rPr>
                <w:b/>
                <w:color w:val="0000FF"/>
              </w:rPr>
              <w:instrText>HYPERLINK "Definizioni/19%20CF%20Tempistica.pdf"</w:instrText>
            </w:r>
            <w:r>
              <w:rPr>
                <w:b/>
                <w:color w:val="0000FF"/>
              </w:rPr>
              <w:fldChar w:fldCharType="separate"/>
            </w:r>
            <w:r w:rsidR="00E25843" w:rsidRPr="00386C01">
              <w:rPr>
                <w:rStyle w:val="Collegamentoipertestuale"/>
                <w:b/>
              </w:rPr>
              <w:t>Temp</w:t>
            </w:r>
            <w:r w:rsidR="00E25843" w:rsidRPr="00386C01">
              <w:rPr>
                <w:rStyle w:val="Collegamentoipertestuale"/>
                <w:b/>
              </w:rPr>
              <w:t>i</w:t>
            </w:r>
            <w:r w:rsidR="00E25843" w:rsidRPr="00386C01">
              <w:rPr>
                <w:rStyle w:val="Collegamentoipertestuale"/>
                <w:b/>
              </w:rPr>
              <w:t>stica</w:t>
            </w:r>
          </w:p>
          <w:p w14:paraId="16412EA1" w14:textId="4BCFAFE4" w:rsidR="002D6027" w:rsidRDefault="00386C01" w:rsidP="00386C01">
            <w:pPr>
              <w:autoSpaceDE w:val="0"/>
              <w:autoSpaceDN w:val="0"/>
              <w:adjustRightInd w:val="0"/>
              <w:ind w:left="164" w:right="312"/>
              <w:jc w:val="both"/>
            </w:pPr>
            <w:r>
              <w:rPr>
                <w:b/>
                <w:color w:val="0000FF"/>
              </w:rPr>
              <w:fldChar w:fldCharType="end"/>
            </w:r>
          </w:p>
          <w:p w14:paraId="5060F989" w14:textId="21DDABC7" w:rsidR="00945B26" w:rsidRPr="00945B26" w:rsidRDefault="00F506B7" w:rsidP="00945B26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7" w:history="1">
              <w:r w:rsidR="002A6285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945B26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41512A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8" w:history="1">
              <w:r w:rsidR="00945B26" w:rsidRPr="00945B26">
                <w:rPr>
                  <w:rStyle w:val="Collegamentoipertestuale"/>
                  <w:b/>
                  <w:sz w:val="20"/>
                  <w:szCs w:val="20"/>
                </w:rPr>
                <w:t>TUR par</w:t>
              </w:r>
              <w:r w:rsidR="00945B26" w:rsidRPr="00945B26">
                <w:rPr>
                  <w:rStyle w:val="Collegamentoipertestuale"/>
                  <w:b/>
                  <w:sz w:val="20"/>
                  <w:szCs w:val="20"/>
                </w:rPr>
                <w:t>t</w:t>
              </w:r>
              <w:r w:rsidR="00945B26" w:rsidRPr="00945B26">
                <w:rPr>
                  <w:rStyle w:val="Collegamentoipertestuale"/>
                  <w:b/>
                  <w:sz w:val="20"/>
                  <w:szCs w:val="20"/>
                </w:rPr>
                <w:t>e 2^</w:t>
              </w:r>
            </w:hyperlink>
            <w:r w:rsidR="00945B26" w:rsidRPr="00945B26">
              <w:rPr>
                <w:color w:val="0000FF"/>
                <w:sz w:val="20"/>
                <w:szCs w:val="20"/>
              </w:rPr>
              <w:t xml:space="preserve"> </w:t>
            </w:r>
            <w:r w:rsidR="00945B26" w:rsidRPr="00945B26">
              <w:rPr>
                <w:color w:val="auto"/>
                <w:sz w:val="20"/>
                <w:szCs w:val="20"/>
                <w:u w:val="none"/>
              </w:rPr>
              <w:t>- Commercio in sede fissa.</w:t>
            </w:r>
          </w:p>
          <w:p w14:paraId="649B91DD" w14:textId="77777777" w:rsidR="008C258B" w:rsidRDefault="008C258B" w:rsidP="0041512A">
            <w:pPr>
              <w:pStyle w:val="Paragrafoelenco"/>
              <w:spacing w:after="120"/>
              <w:ind w:left="164" w:right="312"/>
              <w:jc w:val="both"/>
              <w:rPr>
                <w:b/>
                <w:color w:val="C00000"/>
                <w:u w:val="none"/>
              </w:rPr>
            </w:pPr>
          </w:p>
          <w:p w14:paraId="686050C9" w14:textId="3BF9BB14" w:rsidR="00276654" w:rsidRPr="008C258B" w:rsidRDefault="0041512A" w:rsidP="0041512A">
            <w:pPr>
              <w:pStyle w:val="Paragrafoelenco"/>
              <w:spacing w:after="120"/>
              <w:ind w:left="164" w:right="312"/>
              <w:jc w:val="both"/>
              <w:rPr>
                <w:b/>
                <w:sz w:val="20"/>
                <w:szCs w:val="20"/>
                <w:u w:val="none"/>
              </w:rPr>
            </w:pPr>
            <w:r w:rsidRPr="00DA3FB9">
              <w:rPr>
                <w:b/>
                <w:color w:val="C00000"/>
                <w:u w:val="none"/>
              </w:rPr>
              <w:t>Note</w:t>
            </w:r>
            <w:r w:rsidR="00945B26" w:rsidRPr="00DA3FB9">
              <w:rPr>
                <w:b/>
                <w:color w:val="C00000"/>
                <w:u w:val="none"/>
              </w:rPr>
              <w:t>:</w:t>
            </w:r>
            <w:r w:rsidR="00945B26" w:rsidRPr="008C258B">
              <w:rPr>
                <w:color w:val="C00000"/>
                <w:u w:val="none"/>
              </w:rPr>
              <w:t xml:space="preserve"> </w:t>
            </w:r>
            <w:r w:rsidR="008C258B" w:rsidRPr="008C258B">
              <w:rPr>
                <w:b/>
                <w:bCs/>
                <w:color w:val="auto"/>
                <w:sz w:val="20"/>
                <w:szCs w:val="20"/>
                <w:u w:val="none"/>
              </w:rPr>
              <w:t>N</w:t>
            </w:r>
            <w:r w:rsidR="008C258B" w:rsidRPr="008C258B">
              <w:rPr>
                <w:b/>
                <w:color w:val="auto"/>
                <w:sz w:val="20"/>
                <w:szCs w:val="20"/>
                <w:u w:val="none"/>
              </w:rPr>
              <w:t>orme sicurezza</w:t>
            </w:r>
            <w:r w:rsidR="008C258B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8C258B" w:rsidRPr="008C258B">
              <w:rPr>
                <w:b/>
                <w:color w:val="auto"/>
                <w:sz w:val="20"/>
                <w:szCs w:val="20"/>
                <w:u w:val="none"/>
              </w:rPr>
              <w:t>alimentare</w:t>
            </w:r>
            <w:r w:rsidR="008C258B">
              <w:rPr>
                <w:b/>
                <w:color w:val="auto"/>
                <w:sz w:val="20"/>
                <w:szCs w:val="20"/>
                <w:u w:val="none"/>
              </w:rPr>
              <w:t xml:space="preserve">: </w:t>
            </w:r>
            <w:hyperlink r:id="rId19" w:history="1">
              <w:r w:rsidR="008C258B" w:rsidRPr="008C258B">
                <w:rPr>
                  <w:rStyle w:val="Collegamentoipertestuale"/>
                  <w:b/>
                  <w:sz w:val="20"/>
                  <w:szCs w:val="20"/>
                </w:rPr>
                <w:t>D.lgs. 193/2</w:t>
              </w:r>
              <w:r w:rsidR="008C258B" w:rsidRPr="008C258B">
                <w:rPr>
                  <w:rStyle w:val="Collegamentoipertestuale"/>
                  <w:b/>
                  <w:sz w:val="20"/>
                  <w:szCs w:val="20"/>
                </w:rPr>
                <w:t>0</w:t>
              </w:r>
              <w:r w:rsidR="008C258B" w:rsidRPr="008C258B">
                <w:rPr>
                  <w:rStyle w:val="Collegamentoipertestuale"/>
                  <w:b/>
                  <w:sz w:val="20"/>
                  <w:szCs w:val="20"/>
                </w:rPr>
                <w:t>07</w:t>
              </w:r>
            </w:hyperlink>
            <w:r w:rsidR="008C258B">
              <w:rPr>
                <w:b/>
                <w:color w:val="auto"/>
                <w:sz w:val="20"/>
                <w:szCs w:val="20"/>
                <w:u w:val="none"/>
              </w:rPr>
              <w:t xml:space="preserve"> – </w:t>
            </w:r>
            <w:hyperlink r:id="rId20" w:history="1">
              <w:r w:rsidR="008C258B" w:rsidRPr="006309E1">
                <w:rPr>
                  <w:rStyle w:val="Collegamentoipertestuale"/>
                  <w:b/>
                  <w:sz w:val="20"/>
                  <w:szCs w:val="20"/>
                </w:rPr>
                <w:t>Linee gu</w:t>
              </w:r>
              <w:r w:rsidR="008C258B" w:rsidRPr="006309E1">
                <w:rPr>
                  <w:rStyle w:val="Collegamentoipertestuale"/>
                  <w:b/>
                  <w:sz w:val="20"/>
                  <w:szCs w:val="20"/>
                </w:rPr>
                <w:t>i</w:t>
              </w:r>
              <w:r w:rsidR="008C258B" w:rsidRPr="006309E1">
                <w:rPr>
                  <w:rStyle w:val="Collegamentoipertestuale"/>
                  <w:b/>
                  <w:sz w:val="20"/>
                  <w:szCs w:val="20"/>
                </w:rPr>
                <w:t>da HACCP</w:t>
              </w:r>
            </w:hyperlink>
            <w:r w:rsidR="008C258B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bookmarkEnd w:id="0"/>
    </w:tbl>
    <w:p w14:paraId="1DC0BE20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 w15:restartNumberingAfterBreak="0">
    <w:nsid w:val="45E531B9"/>
    <w:multiLevelType w:val="hybridMultilevel"/>
    <w:tmpl w:val="6EAE9566"/>
    <w:lvl w:ilvl="0" w:tplc="3A2C2328">
      <w:start w:val="1"/>
      <w:numFmt w:val="decimal"/>
      <w:lvlText w:val="%1."/>
      <w:lvlJc w:val="left"/>
      <w:pPr>
        <w:ind w:left="524" w:hanging="360"/>
      </w:pPr>
      <w:rPr>
        <w:rFonts w:hint="default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B694A"/>
    <w:multiLevelType w:val="hybridMultilevel"/>
    <w:tmpl w:val="809679FC"/>
    <w:lvl w:ilvl="0" w:tplc="49F491B4">
      <w:start w:val="1"/>
      <w:numFmt w:val="decimal"/>
      <w:lvlText w:val="%1."/>
      <w:lvlJc w:val="left"/>
      <w:pPr>
        <w:ind w:left="644" w:hanging="360"/>
      </w:pPr>
      <w:rPr>
        <w:b/>
        <w:bCs w:val="0"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3363F"/>
    <w:multiLevelType w:val="hybridMultilevel"/>
    <w:tmpl w:val="2084D96C"/>
    <w:lvl w:ilvl="0" w:tplc="49F491B4">
      <w:start w:val="1"/>
      <w:numFmt w:val="decimal"/>
      <w:lvlText w:val="%1."/>
      <w:lvlJc w:val="left"/>
      <w:pPr>
        <w:ind w:left="644" w:hanging="360"/>
      </w:pPr>
      <w:rPr>
        <w:b/>
        <w:bCs w:val="0"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82314"/>
    <w:multiLevelType w:val="hybridMultilevel"/>
    <w:tmpl w:val="D2BAE914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7" w15:restartNumberingAfterBreak="0">
    <w:nsid w:val="6377210B"/>
    <w:multiLevelType w:val="hybridMultilevel"/>
    <w:tmpl w:val="9E0A96AA"/>
    <w:lvl w:ilvl="0" w:tplc="90046B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BD93A82"/>
    <w:multiLevelType w:val="hybridMultilevel"/>
    <w:tmpl w:val="BCEC3C84"/>
    <w:lvl w:ilvl="0" w:tplc="3A2C2328">
      <w:start w:val="1"/>
      <w:numFmt w:val="decimal"/>
      <w:lvlText w:val="%1."/>
      <w:lvlJc w:val="left"/>
      <w:pPr>
        <w:ind w:left="524" w:hanging="360"/>
      </w:pPr>
      <w:rPr>
        <w:rFonts w:hint="default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6790C"/>
    <w:multiLevelType w:val="hybridMultilevel"/>
    <w:tmpl w:val="2C4EF39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D53D5"/>
    <w:multiLevelType w:val="hybridMultilevel"/>
    <w:tmpl w:val="29B44D74"/>
    <w:lvl w:ilvl="0" w:tplc="E83E2C4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4" w15:restartNumberingAfterBreak="0">
    <w:nsid w:val="7B2873F3"/>
    <w:multiLevelType w:val="hybridMultilevel"/>
    <w:tmpl w:val="E1ECC42A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5" w15:restartNumberingAfterBreak="0">
    <w:nsid w:val="7F552D32"/>
    <w:multiLevelType w:val="hybridMultilevel"/>
    <w:tmpl w:val="1422BD38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</w:num>
  <w:num w:numId="5">
    <w:abstractNumId w:val="0"/>
  </w:num>
  <w:num w:numId="6">
    <w:abstractNumId w:val="11"/>
  </w:num>
  <w:num w:numId="7">
    <w:abstractNumId w:val="3"/>
  </w:num>
  <w:num w:numId="8">
    <w:abstractNumId w:val="7"/>
  </w:num>
  <w:num w:numId="9">
    <w:abstractNumId w:val="15"/>
  </w:num>
  <w:num w:numId="10">
    <w:abstractNumId w:val="6"/>
  </w:num>
  <w:num w:numId="11">
    <w:abstractNumId w:val="10"/>
  </w:num>
  <w:num w:numId="12">
    <w:abstractNumId w:val="12"/>
  </w:num>
  <w:num w:numId="13">
    <w:abstractNumId w:val="5"/>
  </w:num>
  <w:num w:numId="14">
    <w:abstractNumId w:val="1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17CD4"/>
    <w:rsid w:val="000320E0"/>
    <w:rsid w:val="00037BE1"/>
    <w:rsid w:val="00071CFA"/>
    <w:rsid w:val="0008547E"/>
    <w:rsid w:val="000A002B"/>
    <w:rsid w:val="000B0C2A"/>
    <w:rsid w:val="000E4B7E"/>
    <w:rsid w:val="000F3ADF"/>
    <w:rsid w:val="00112873"/>
    <w:rsid w:val="00117F1E"/>
    <w:rsid w:val="00123C2F"/>
    <w:rsid w:val="001418F1"/>
    <w:rsid w:val="00155522"/>
    <w:rsid w:val="00160439"/>
    <w:rsid w:val="001936F0"/>
    <w:rsid w:val="001C34FC"/>
    <w:rsid w:val="0020730F"/>
    <w:rsid w:val="0021129E"/>
    <w:rsid w:val="002210DE"/>
    <w:rsid w:val="00233E68"/>
    <w:rsid w:val="0023487B"/>
    <w:rsid w:val="0023642A"/>
    <w:rsid w:val="002655E7"/>
    <w:rsid w:val="00276654"/>
    <w:rsid w:val="002A02D8"/>
    <w:rsid w:val="002A0C47"/>
    <w:rsid w:val="002A5D7C"/>
    <w:rsid w:val="002A6285"/>
    <w:rsid w:val="002B375D"/>
    <w:rsid w:val="002D6027"/>
    <w:rsid w:val="002F1C7B"/>
    <w:rsid w:val="002F49AE"/>
    <w:rsid w:val="002F61D8"/>
    <w:rsid w:val="00342D58"/>
    <w:rsid w:val="00373BB1"/>
    <w:rsid w:val="00382B34"/>
    <w:rsid w:val="00386C01"/>
    <w:rsid w:val="003A1F87"/>
    <w:rsid w:val="003A4A32"/>
    <w:rsid w:val="003C5FBA"/>
    <w:rsid w:val="003F4131"/>
    <w:rsid w:val="0041512A"/>
    <w:rsid w:val="00417355"/>
    <w:rsid w:val="004257E1"/>
    <w:rsid w:val="0044342C"/>
    <w:rsid w:val="00447E53"/>
    <w:rsid w:val="0045341A"/>
    <w:rsid w:val="004704B5"/>
    <w:rsid w:val="00493BD0"/>
    <w:rsid w:val="00495A89"/>
    <w:rsid w:val="004F3CF0"/>
    <w:rsid w:val="004F59C5"/>
    <w:rsid w:val="00506E58"/>
    <w:rsid w:val="005208F4"/>
    <w:rsid w:val="005311D8"/>
    <w:rsid w:val="00536ABA"/>
    <w:rsid w:val="0056509F"/>
    <w:rsid w:val="005930C1"/>
    <w:rsid w:val="0059497A"/>
    <w:rsid w:val="005A3853"/>
    <w:rsid w:val="005A7185"/>
    <w:rsid w:val="005A75D1"/>
    <w:rsid w:val="005B2CDD"/>
    <w:rsid w:val="005C68B2"/>
    <w:rsid w:val="005C720B"/>
    <w:rsid w:val="005F7837"/>
    <w:rsid w:val="00620A63"/>
    <w:rsid w:val="00621A5C"/>
    <w:rsid w:val="00621CBF"/>
    <w:rsid w:val="006237C1"/>
    <w:rsid w:val="00626A53"/>
    <w:rsid w:val="006309E1"/>
    <w:rsid w:val="0063148C"/>
    <w:rsid w:val="00651378"/>
    <w:rsid w:val="00662705"/>
    <w:rsid w:val="006707AA"/>
    <w:rsid w:val="00692827"/>
    <w:rsid w:val="00692CDD"/>
    <w:rsid w:val="00697079"/>
    <w:rsid w:val="006A2010"/>
    <w:rsid w:val="006B29D2"/>
    <w:rsid w:val="006B3A13"/>
    <w:rsid w:val="006B7132"/>
    <w:rsid w:val="006B7CA3"/>
    <w:rsid w:val="006C07B6"/>
    <w:rsid w:val="006C53C2"/>
    <w:rsid w:val="006C659B"/>
    <w:rsid w:val="006C7151"/>
    <w:rsid w:val="006E601E"/>
    <w:rsid w:val="00704A1C"/>
    <w:rsid w:val="00705665"/>
    <w:rsid w:val="00737DA2"/>
    <w:rsid w:val="00744B7C"/>
    <w:rsid w:val="00746376"/>
    <w:rsid w:val="007464FC"/>
    <w:rsid w:val="0076175D"/>
    <w:rsid w:val="007B4735"/>
    <w:rsid w:val="007C685D"/>
    <w:rsid w:val="007E71DF"/>
    <w:rsid w:val="00802FBC"/>
    <w:rsid w:val="0082478D"/>
    <w:rsid w:val="00891F72"/>
    <w:rsid w:val="00897F79"/>
    <w:rsid w:val="008C258B"/>
    <w:rsid w:val="0090051F"/>
    <w:rsid w:val="00912D46"/>
    <w:rsid w:val="00912F95"/>
    <w:rsid w:val="00935907"/>
    <w:rsid w:val="00945B26"/>
    <w:rsid w:val="009508E2"/>
    <w:rsid w:val="009860A8"/>
    <w:rsid w:val="00987364"/>
    <w:rsid w:val="009878EC"/>
    <w:rsid w:val="0099170F"/>
    <w:rsid w:val="00997ABC"/>
    <w:rsid w:val="009A4645"/>
    <w:rsid w:val="009D49BF"/>
    <w:rsid w:val="009F7D9D"/>
    <w:rsid w:val="00A0585C"/>
    <w:rsid w:val="00A06B50"/>
    <w:rsid w:val="00A47005"/>
    <w:rsid w:val="00A55F39"/>
    <w:rsid w:val="00A632C1"/>
    <w:rsid w:val="00A7070E"/>
    <w:rsid w:val="00A960D3"/>
    <w:rsid w:val="00AB4C12"/>
    <w:rsid w:val="00AB5F1E"/>
    <w:rsid w:val="00AD49ED"/>
    <w:rsid w:val="00AF0A41"/>
    <w:rsid w:val="00B0731C"/>
    <w:rsid w:val="00B077AD"/>
    <w:rsid w:val="00B07A95"/>
    <w:rsid w:val="00B15ABA"/>
    <w:rsid w:val="00B2492B"/>
    <w:rsid w:val="00B36C51"/>
    <w:rsid w:val="00B66F7C"/>
    <w:rsid w:val="00B83CBB"/>
    <w:rsid w:val="00B9709B"/>
    <w:rsid w:val="00BA7B30"/>
    <w:rsid w:val="00BB46CF"/>
    <w:rsid w:val="00BD7DB5"/>
    <w:rsid w:val="00BF42AE"/>
    <w:rsid w:val="00C0520C"/>
    <w:rsid w:val="00C055B5"/>
    <w:rsid w:val="00C423B2"/>
    <w:rsid w:val="00C517D5"/>
    <w:rsid w:val="00C619EB"/>
    <w:rsid w:val="00C75D34"/>
    <w:rsid w:val="00CB10B4"/>
    <w:rsid w:val="00CC2A5F"/>
    <w:rsid w:val="00CD592E"/>
    <w:rsid w:val="00CE55A9"/>
    <w:rsid w:val="00CF380D"/>
    <w:rsid w:val="00CF505F"/>
    <w:rsid w:val="00D04E9B"/>
    <w:rsid w:val="00D16B5E"/>
    <w:rsid w:val="00D3767C"/>
    <w:rsid w:val="00D40A93"/>
    <w:rsid w:val="00D43FC5"/>
    <w:rsid w:val="00D82408"/>
    <w:rsid w:val="00DA3FB9"/>
    <w:rsid w:val="00DB69DF"/>
    <w:rsid w:val="00DC5DC3"/>
    <w:rsid w:val="00DF0435"/>
    <w:rsid w:val="00E25843"/>
    <w:rsid w:val="00E420FE"/>
    <w:rsid w:val="00E54068"/>
    <w:rsid w:val="00E660BB"/>
    <w:rsid w:val="00E72370"/>
    <w:rsid w:val="00E806BB"/>
    <w:rsid w:val="00E85441"/>
    <w:rsid w:val="00EB1403"/>
    <w:rsid w:val="00EE371A"/>
    <w:rsid w:val="00F312D0"/>
    <w:rsid w:val="00F32AE2"/>
    <w:rsid w:val="00F33A15"/>
    <w:rsid w:val="00F3695C"/>
    <w:rsid w:val="00F37D32"/>
    <w:rsid w:val="00F506B7"/>
    <w:rsid w:val="00F7325C"/>
    <w:rsid w:val="00F73D96"/>
    <w:rsid w:val="00F77124"/>
    <w:rsid w:val="00F83E37"/>
    <w:rsid w:val="00FE3617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F898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  <w:style w:type="table" w:customStyle="1" w:styleId="TableGrid">
    <w:name w:val="TableGrid"/>
    <w:rsid w:val="0059497A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7B47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47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473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47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473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finizioni/05%20CF%20Requisiti%20onorabilit&#224;.pdf" TargetMode="External"/><Relationship Id="rId13" Type="http://schemas.openxmlformats.org/officeDocument/2006/relationships/hyperlink" Target="https://www.impresainungiorno.gov.it/comune?codCatastale=L581" TargetMode="External"/><Relationship Id="rId18" Type="http://schemas.openxmlformats.org/officeDocument/2006/relationships/hyperlink" Target="../../TUR/Parte%202%5e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../../CONTATTI/CONTATTI_LC.docx" TargetMode="External"/><Relationship Id="rId12" Type="http://schemas.openxmlformats.org/officeDocument/2006/relationships/hyperlink" Target="https://www.impresainungiorno.gov.it/comune?codCatastale=L581" TargetMode="External"/><Relationship Id="rId17" Type="http://schemas.openxmlformats.org/officeDocument/2006/relationships/hyperlink" Target="../Definizioni/Riferimenti%20normativi%20e%20di%20controllo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../../ATECO/Ateco%20Commercio.xlsx" TargetMode="External"/><Relationship Id="rId20" Type="http://schemas.openxmlformats.org/officeDocument/2006/relationships/hyperlink" Target="../../HACCP/HACCP_Guida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../PROCEDIMENTI.docx" TargetMode="External"/><Relationship Id="rId11" Type="http://schemas.openxmlformats.org/officeDocument/2006/relationships/hyperlink" Target="Definizioni/07%20CF%20Prevenzione%20incendi%20attivit&#224;%20commercial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Definizioni/14%20CF%20Allegati.docx" TargetMode="External"/><Relationship Id="rId10" Type="http://schemas.openxmlformats.org/officeDocument/2006/relationships/hyperlink" Target="../../PROGRAMMAZIONE/AREE.docx" TargetMode="External"/><Relationship Id="rId19" Type="http://schemas.openxmlformats.org/officeDocument/2006/relationships/hyperlink" Target="../../HACCP/D.Lgs%20n.%20193%20del%202007_%20HACCP.pdf" TargetMode="External"/><Relationship Id="rId4" Type="http://schemas.openxmlformats.org/officeDocument/2006/relationships/settings" Target="settings.xml"/><Relationship Id="rId9" Type="http://schemas.openxmlformats.org/officeDocument/2006/relationships/hyperlink" Target="Definizioni/06%20CF%20Requisiti%20professionali.pdf" TargetMode="External"/><Relationship Id="rId14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300F5-0684-4C9B-843A-23099A18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125</cp:revision>
  <dcterms:created xsi:type="dcterms:W3CDTF">2018-04-13T14:42:00Z</dcterms:created>
  <dcterms:modified xsi:type="dcterms:W3CDTF">2021-04-24T13:32:00Z</dcterms:modified>
</cp:coreProperties>
</file>